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01C2B" w14:textId="77777777" w:rsidR="005601C4" w:rsidRPr="00DB481B" w:rsidRDefault="005601C4" w:rsidP="00E844B6">
      <w:pPr>
        <w:spacing w:line="0" w:lineRule="atLeast"/>
        <w:jc w:val="center"/>
        <w:rPr>
          <w:rFonts w:ascii="Times New Roman" w:eastAsia="Times New Roman" w:hAnsi="Times New Roman"/>
          <w:b/>
          <w:sz w:val="24"/>
          <w:lang w:val="nl-NL"/>
        </w:rPr>
      </w:pPr>
      <w:r w:rsidRPr="00DB481B">
        <w:rPr>
          <w:rFonts w:ascii="Times New Roman" w:eastAsia="Times New Roman" w:hAnsi="Times New Roman"/>
          <w:b/>
          <w:sz w:val="24"/>
          <w:lang w:val="nl-NL"/>
        </w:rPr>
        <w:t>Weerklank 423 ~ Dank, dank nu allen God</w:t>
      </w:r>
    </w:p>
    <w:p w14:paraId="1BF5675A" w14:textId="77777777" w:rsidR="005601C4" w:rsidRPr="00DB481B" w:rsidRDefault="005601C4" w:rsidP="005601C4">
      <w:pPr>
        <w:spacing w:line="200" w:lineRule="exact"/>
        <w:rPr>
          <w:rFonts w:ascii="Times New Roman" w:eastAsia="Times New Roman" w:hAnsi="Times New Roman"/>
          <w:lang w:val="nl-NL"/>
        </w:rPr>
      </w:pPr>
    </w:p>
    <w:p w14:paraId="308AB758" w14:textId="77777777" w:rsidR="005601C4" w:rsidRPr="00E844B6" w:rsidRDefault="005601C4" w:rsidP="005601C4">
      <w:pPr>
        <w:spacing w:line="239" w:lineRule="exact"/>
        <w:rPr>
          <w:rFonts w:ascii="Times New Roman" w:eastAsia="Times New Roman" w:hAnsi="Times New Roman" w:cs="Times New Roman"/>
          <w:sz w:val="24"/>
          <w:szCs w:val="24"/>
          <w:lang w:val="nl-NL"/>
        </w:rPr>
      </w:pPr>
    </w:p>
    <w:p w14:paraId="54A88807" w14:textId="77777777" w:rsidR="005601C4" w:rsidRPr="00E844B6" w:rsidRDefault="005601C4" w:rsidP="00FD4A86">
      <w:pPr>
        <w:ind w:right="999"/>
        <w:rPr>
          <w:rFonts w:ascii="Times New Roman" w:eastAsia="Times New Roman" w:hAnsi="Times New Roman" w:cs="Times New Roman"/>
          <w:sz w:val="24"/>
          <w:szCs w:val="24"/>
          <w:lang w:val="nl-NL"/>
        </w:rPr>
      </w:pPr>
      <w:r w:rsidRPr="00E844B6">
        <w:rPr>
          <w:rFonts w:ascii="Times New Roman" w:eastAsia="Times New Roman" w:hAnsi="Times New Roman" w:cs="Times New Roman"/>
          <w:sz w:val="24"/>
          <w:szCs w:val="24"/>
          <w:lang w:val="nl-NL"/>
        </w:rPr>
        <w:t>“Dank, dank nu allen God” is een lied vol blijheid, vaak gezongen bij trouwerijen en feestelijke gedenkdagen. Wie vermoedt een droevige achtergrond?</w:t>
      </w:r>
    </w:p>
    <w:p w14:paraId="6077654F" w14:textId="77777777" w:rsidR="005601C4" w:rsidRPr="00E844B6" w:rsidRDefault="005601C4" w:rsidP="00FD4A86">
      <w:pPr>
        <w:rPr>
          <w:rFonts w:ascii="Times New Roman" w:eastAsia="Times New Roman" w:hAnsi="Times New Roman" w:cs="Times New Roman"/>
          <w:sz w:val="24"/>
          <w:szCs w:val="24"/>
          <w:lang w:val="nl-NL"/>
        </w:rPr>
      </w:pPr>
    </w:p>
    <w:p w14:paraId="5F766FB3" w14:textId="1D3328C3" w:rsidR="005601C4" w:rsidRPr="00E844B6" w:rsidRDefault="005601C4" w:rsidP="00FD4A86">
      <w:pPr>
        <w:rPr>
          <w:rFonts w:ascii="Times New Roman" w:eastAsia="Times New Roman" w:hAnsi="Times New Roman" w:cs="Times New Roman"/>
          <w:sz w:val="24"/>
          <w:szCs w:val="24"/>
          <w:lang w:val="nl-NL"/>
        </w:rPr>
      </w:pPr>
      <w:r w:rsidRPr="00E844B6">
        <w:rPr>
          <w:rFonts w:ascii="Times New Roman" w:eastAsia="Times New Roman" w:hAnsi="Times New Roman" w:cs="Times New Roman"/>
          <w:sz w:val="24"/>
          <w:szCs w:val="24"/>
          <w:lang w:val="nl-NL"/>
        </w:rPr>
        <w:t xml:space="preserve">Het stadje </w:t>
      </w:r>
      <w:proofErr w:type="spellStart"/>
      <w:r w:rsidRPr="00E844B6">
        <w:rPr>
          <w:rFonts w:ascii="Times New Roman" w:eastAsia="Times New Roman" w:hAnsi="Times New Roman" w:cs="Times New Roman"/>
          <w:sz w:val="24"/>
          <w:szCs w:val="24"/>
          <w:lang w:val="nl-NL"/>
        </w:rPr>
        <w:t>Eilenburg</w:t>
      </w:r>
      <w:proofErr w:type="spellEnd"/>
      <w:r w:rsidRPr="00E844B6">
        <w:rPr>
          <w:rFonts w:ascii="Times New Roman" w:eastAsia="Times New Roman" w:hAnsi="Times New Roman" w:cs="Times New Roman"/>
          <w:sz w:val="24"/>
          <w:szCs w:val="24"/>
          <w:lang w:val="nl-NL"/>
        </w:rPr>
        <w:t xml:space="preserve"> in Saksen had gedurende de</w:t>
      </w:r>
      <w:r w:rsidR="00E844B6">
        <w:rPr>
          <w:rFonts w:ascii="Times New Roman" w:eastAsia="Times New Roman" w:hAnsi="Times New Roman" w:cs="Times New Roman"/>
          <w:sz w:val="24"/>
          <w:szCs w:val="24"/>
          <w:lang w:val="nl-NL"/>
        </w:rPr>
        <w:t xml:space="preserve"> </w:t>
      </w:r>
      <w:r w:rsidRPr="00E844B6">
        <w:rPr>
          <w:rFonts w:ascii="Times New Roman" w:eastAsia="Times New Roman" w:hAnsi="Times New Roman" w:cs="Times New Roman"/>
          <w:sz w:val="24"/>
          <w:szCs w:val="24"/>
          <w:lang w:val="nl-NL"/>
        </w:rPr>
        <w:t>Dertigjarige Oorlog veel te lijden. Het werd door Zweedse soldaten verwoest en door de Oostenrijkers geplunderd. Van de duizend huizen lagen er ongeveer achthonderd in puin. In 1637 zorgde de stroom van vele vluchtelingen ervoor dat de pest uitbrak.</w:t>
      </w:r>
    </w:p>
    <w:p w14:paraId="5DA8045C" w14:textId="77777777" w:rsidR="005601C4" w:rsidRPr="00E844B6" w:rsidRDefault="005601C4" w:rsidP="00FD4A86">
      <w:pPr>
        <w:ind w:right="539"/>
        <w:rPr>
          <w:rFonts w:ascii="Times New Roman" w:eastAsia="Times New Roman" w:hAnsi="Times New Roman" w:cs="Times New Roman"/>
          <w:sz w:val="24"/>
          <w:szCs w:val="24"/>
          <w:lang w:val="nl-NL"/>
        </w:rPr>
      </w:pPr>
    </w:p>
    <w:p w14:paraId="11BC3190" w14:textId="77777777" w:rsidR="005601C4" w:rsidRPr="00E844B6" w:rsidRDefault="005601C4" w:rsidP="00FD4A86">
      <w:pPr>
        <w:ind w:right="539"/>
        <w:rPr>
          <w:rFonts w:ascii="Times New Roman" w:eastAsia="Times New Roman" w:hAnsi="Times New Roman" w:cs="Times New Roman"/>
          <w:sz w:val="24"/>
          <w:szCs w:val="24"/>
          <w:lang w:val="nl-NL"/>
        </w:rPr>
      </w:pPr>
      <w:r w:rsidRPr="00E844B6">
        <w:rPr>
          <w:rFonts w:ascii="Times New Roman" w:eastAsia="Times New Roman" w:hAnsi="Times New Roman" w:cs="Times New Roman"/>
          <w:sz w:val="24"/>
          <w:szCs w:val="24"/>
          <w:lang w:val="nl-NL"/>
        </w:rPr>
        <w:t xml:space="preserve">Ds. Martin </w:t>
      </w:r>
      <w:proofErr w:type="spellStart"/>
      <w:r w:rsidRPr="00E844B6">
        <w:rPr>
          <w:rFonts w:ascii="Times New Roman" w:eastAsia="Times New Roman" w:hAnsi="Times New Roman" w:cs="Times New Roman"/>
          <w:sz w:val="24"/>
          <w:szCs w:val="24"/>
          <w:lang w:val="nl-NL"/>
        </w:rPr>
        <w:t>Rinckart</w:t>
      </w:r>
      <w:proofErr w:type="spellEnd"/>
      <w:r w:rsidRPr="00E844B6">
        <w:rPr>
          <w:rFonts w:ascii="Times New Roman" w:eastAsia="Times New Roman" w:hAnsi="Times New Roman" w:cs="Times New Roman"/>
          <w:sz w:val="24"/>
          <w:szCs w:val="24"/>
          <w:lang w:val="nl-NL"/>
        </w:rPr>
        <w:t xml:space="preserve"> leidde er als ‘</w:t>
      </w:r>
      <w:proofErr w:type="spellStart"/>
      <w:r w:rsidRPr="00E844B6">
        <w:rPr>
          <w:rFonts w:ascii="Times New Roman" w:eastAsia="Times New Roman" w:hAnsi="Times New Roman" w:cs="Times New Roman"/>
          <w:sz w:val="24"/>
          <w:szCs w:val="24"/>
          <w:lang w:val="nl-NL"/>
        </w:rPr>
        <w:t>aartsdeken</w:t>
      </w:r>
      <w:proofErr w:type="spellEnd"/>
      <w:r w:rsidRPr="00E844B6">
        <w:rPr>
          <w:rFonts w:ascii="Times New Roman" w:eastAsia="Times New Roman" w:hAnsi="Times New Roman" w:cs="Times New Roman"/>
          <w:sz w:val="24"/>
          <w:szCs w:val="24"/>
          <w:lang w:val="nl-NL"/>
        </w:rPr>
        <w:t>’ (dominee met een diaconale taak) vaak massabegrafenissen van in totaal ruim 4800 mensen, onder wie zijn eigen vrouw, zijn broer en twee andere predikanten.</w:t>
      </w:r>
    </w:p>
    <w:p w14:paraId="7BC6299D" w14:textId="77777777" w:rsidR="005601C4" w:rsidRPr="00E844B6" w:rsidRDefault="005601C4" w:rsidP="00FD4A86">
      <w:pPr>
        <w:rPr>
          <w:rFonts w:ascii="Times New Roman" w:eastAsia="Times New Roman" w:hAnsi="Times New Roman" w:cs="Times New Roman"/>
          <w:sz w:val="24"/>
          <w:szCs w:val="24"/>
          <w:lang w:val="nl-NL"/>
        </w:rPr>
      </w:pPr>
    </w:p>
    <w:p w14:paraId="7C377719" w14:textId="77777777" w:rsidR="005601C4" w:rsidRPr="00E844B6" w:rsidRDefault="005601C4" w:rsidP="00FD4A86">
      <w:pPr>
        <w:ind w:right="379"/>
        <w:rPr>
          <w:rFonts w:ascii="Times New Roman" w:eastAsia="Times New Roman" w:hAnsi="Times New Roman" w:cs="Times New Roman"/>
          <w:sz w:val="24"/>
          <w:szCs w:val="24"/>
          <w:lang w:val="nl-NL"/>
        </w:rPr>
      </w:pPr>
      <w:r w:rsidRPr="00E844B6">
        <w:rPr>
          <w:rFonts w:ascii="Times New Roman" w:eastAsia="Times New Roman" w:hAnsi="Times New Roman" w:cs="Times New Roman"/>
          <w:sz w:val="24"/>
          <w:szCs w:val="24"/>
          <w:lang w:val="nl-NL"/>
        </w:rPr>
        <w:t xml:space="preserve">In 1638 maakte ook de honger veel slachtoffers: mensen vochten soms om een hond, een kat of probeerden een kraai te vangen en te slachten. </w:t>
      </w:r>
      <w:proofErr w:type="spellStart"/>
      <w:r w:rsidRPr="00E844B6">
        <w:rPr>
          <w:rFonts w:ascii="Times New Roman" w:eastAsia="Times New Roman" w:hAnsi="Times New Roman" w:cs="Times New Roman"/>
          <w:sz w:val="24"/>
          <w:szCs w:val="24"/>
          <w:lang w:val="nl-NL"/>
        </w:rPr>
        <w:t>Rinckart</w:t>
      </w:r>
      <w:proofErr w:type="spellEnd"/>
      <w:r w:rsidRPr="00E844B6">
        <w:rPr>
          <w:rFonts w:ascii="Times New Roman" w:eastAsia="Times New Roman" w:hAnsi="Times New Roman" w:cs="Times New Roman"/>
          <w:sz w:val="24"/>
          <w:szCs w:val="24"/>
          <w:lang w:val="nl-NL"/>
        </w:rPr>
        <w:t xml:space="preserve"> ging van huis tot huis, diaconale hulp verlenend op eigen kosten. Hij droeg een zegelring met daarin de afkorting MVSICA gegraveerd, de beginletters van: ‘Mijn vertrouwen staat in Christus alleen.’</w:t>
      </w:r>
    </w:p>
    <w:p w14:paraId="76E0FF14" w14:textId="77777777" w:rsidR="005601C4" w:rsidRPr="00E844B6" w:rsidRDefault="005601C4" w:rsidP="00FD4A86">
      <w:pPr>
        <w:rPr>
          <w:rFonts w:ascii="Times New Roman" w:eastAsia="Times New Roman" w:hAnsi="Times New Roman" w:cs="Times New Roman"/>
          <w:sz w:val="24"/>
          <w:szCs w:val="24"/>
          <w:lang w:val="nl-NL"/>
        </w:rPr>
      </w:pPr>
    </w:p>
    <w:p w14:paraId="30A68BFE" w14:textId="77777777" w:rsidR="005601C4" w:rsidRPr="00E844B6" w:rsidRDefault="005601C4" w:rsidP="00FD4A86">
      <w:pPr>
        <w:ind w:right="119"/>
        <w:rPr>
          <w:rFonts w:ascii="Times New Roman" w:eastAsia="Times New Roman" w:hAnsi="Times New Roman" w:cs="Times New Roman"/>
          <w:sz w:val="24"/>
          <w:szCs w:val="24"/>
          <w:lang w:val="nl-NL"/>
        </w:rPr>
      </w:pPr>
      <w:r w:rsidRPr="00E844B6">
        <w:rPr>
          <w:rFonts w:ascii="Times New Roman" w:eastAsia="Times New Roman" w:hAnsi="Times New Roman" w:cs="Times New Roman"/>
          <w:sz w:val="24"/>
          <w:szCs w:val="24"/>
          <w:lang w:val="nl-NL"/>
        </w:rPr>
        <w:t xml:space="preserve">In 1639 vroegen de Zweedse bezettingstroepen vroegen aan de inwoners om 30.000 daalders te betalen; bleven ze in gebreke, dan zou de stad verwoest worden. </w:t>
      </w:r>
      <w:proofErr w:type="spellStart"/>
      <w:r w:rsidRPr="00E844B6">
        <w:rPr>
          <w:rFonts w:ascii="Times New Roman" w:eastAsia="Times New Roman" w:hAnsi="Times New Roman" w:cs="Times New Roman"/>
          <w:sz w:val="24"/>
          <w:szCs w:val="24"/>
          <w:lang w:val="nl-NL"/>
        </w:rPr>
        <w:t>Rinckart</w:t>
      </w:r>
      <w:proofErr w:type="spellEnd"/>
      <w:r w:rsidRPr="00E844B6">
        <w:rPr>
          <w:rFonts w:ascii="Times New Roman" w:eastAsia="Times New Roman" w:hAnsi="Times New Roman" w:cs="Times New Roman"/>
          <w:sz w:val="24"/>
          <w:szCs w:val="24"/>
          <w:lang w:val="nl-NL"/>
        </w:rPr>
        <w:t xml:space="preserve"> wist er slechts 2000 bijeen te brengen. Toen riep hij zijn gemeenteleden op: ‘Wij vinden bij de mensen geen genade, laat ons onze toevlucht nemen tot God.’</w:t>
      </w:r>
    </w:p>
    <w:p w14:paraId="00554E24" w14:textId="77777777" w:rsidR="005601C4" w:rsidRPr="00E844B6" w:rsidRDefault="005601C4" w:rsidP="00FD4A86">
      <w:pPr>
        <w:rPr>
          <w:rFonts w:ascii="Times New Roman" w:eastAsia="Times New Roman" w:hAnsi="Times New Roman" w:cs="Times New Roman"/>
          <w:sz w:val="24"/>
          <w:szCs w:val="24"/>
          <w:lang w:val="nl-NL"/>
        </w:rPr>
      </w:pPr>
    </w:p>
    <w:p w14:paraId="63A37DC3" w14:textId="77777777" w:rsidR="005601C4" w:rsidRPr="00E844B6" w:rsidRDefault="005601C4" w:rsidP="00FD4A86">
      <w:pPr>
        <w:ind w:right="659"/>
        <w:rPr>
          <w:rFonts w:ascii="Times New Roman" w:eastAsia="Times New Roman" w:hAnsi="Times New Roman" w:cs="Times New Roman"/>
          <w:sz w:val="24"/>
          <w:szCs w:val="24"/>
          <w:lang w:val="nl-NL"/>
        </w:rPr>
      </w:pPr>
      <w:r w:rsidRPr="00E844B6">
        <w:rPr>
          <w:rFonts w:ascii="Times New Roman" w:eastAsia="Times New Roman" w:hAnsi="Times New Roman" w:cs="Times New Roman"/>
          <w:sz w:val="24"/>
          <w:szCs w:val="24"/>
          <w:lang w:val="nl-NL"/>
        </w:rPr>
        <w:t xml:space="preserve">Toevlucht nemen tot God had hij al gedaan in 1630 aan het begin van alle ellende, toen hij bovenstaand lied schreef, gebaseerd op het apocriefe boek Jezus </w:t>
      </w:r>
      <w:proofErr w:type="spellStart"/>
      <w:r w:rsidRPr="00E844B6">
        <w:rPr>
          <w:rFonts w:ascii="Times New Roman" w:eastAsia="Times New Roman" w:hAnsi="Times New Roman" w:cs="Times New Roman"/>
          <w:sz w:val="24"/>
          <w:szCs w:val="24"/>
          <w:lang w:val="nl-NL"/>
        </w:rPr>
        <w:t>Sirach</w:t>
      </w:r>
      <w:proofErr w:type="spellEnd"/>
      <w:r w:rsidRPr="00E844B6">
        <w:rPr>
          <w:rFonts w:ascii="Times New Roman" w:eastAsia="Times New Roman" w:hAnsi="Times New Roman" w:cs="Times New Roman"/>
          <w:sz w:val="24"/>
          <w:szCs w:val="24"/>
          <w:lang w:val="nl-NL"/>
        </w:rPr>
        <w:t xml:space="preserve"> 50:22-24:</w:t>
      </w:r>
    </w:p>
    <w:p w14:paraId="121C9502" w14:textId="77777777" w:rsidR="005601C4" w:rsidRPr="00E844B6" w:rsidRDefault="005601C4" w:rsidP="00FD4A86">
      <w:pPr>
        <w:ind w:left="4" w:right="299"/>
        <w:rPr>
          <w:rFonts w:ascii="Times New Roman" w:eastAsia="Times New Roman" w:hAnsi="Times New Roman" w:cs="Times New Roman"/>
          <w:sz w:val="24"/>
          <w:szCs w:val="24"/>
          <w:lang w:val="nl-NL"/>
        </w:rPr>
      </w:pPr>
      <w:bookmarkStart w:id="0" w:name="page26"/>
      <w:bookmarkEnd w:id="0"/>
      <w:r w:rsidRPr="00E844B6">
        <w:rPr>
          <w:rFonts w:ascii="Times New Roman" w:eastAsia="Times New Roman" w:hAnsi="Times New Roman" w:cs="Times New Roman"/>
          <w:sz w:val="24"/>
          <w:szCs w:val="24"/>
          <w:lang w:val="nl-NL"/>
        </w:rPr>
        <w:t>‘Prijs nu de God van alles wat bestaat, die overal grote daden verricht, die ons vanaf de moederschoot verheft en ons zijn barmhartigheid betoont. Moge Hij ons vreugde geven, Israël vrede schenken in deze tijd, zoals in de dagen van weleer. Moge Hij barmhartig voor ons zijn en ons in deze tijd bevrijden.’</w:t>
      </w:r>
    </w:p>
    <w:p w14:paraId="6D8D368E" w14:textId="77777777" w:rsidR="005601C4" w:rsidRPr="00E844B6" w:rsidRDefault="005601C4" w:rsidP="00FD4A86">
      <w:pPr>
        <w:rPr>
          <w:rFonts w:ascii="Times New Roman" w:eastAsia="Times New Roman" w:hAnsi="Times New Roman" w:cs="Times New Roman"/>
          <w:sz w:val="24"/>
          <w:szCs w:val="24"/>
          <w:lang w:val="nl-NL"/>
        </w:rPr>
      </w:pPr>
    </w:p>
    <w:p w14:paraId="5D72D4B4" w14:textId="77777777" w:rsidR="005601C4" w:rsidRPr="00E844B6" w:rsidRDefault="005601C4" w:rsidP="00FD4A86">
      <w:pPr>
        <w:ind w:left="4" w:right="479"/>
        <w:rPr>
          <w:rFonts w:ascii="Times New Roman" w:eastAsia="Times New Roman" w:hAnsi="Times New Roman" w:cs="Times New Roman"/>
          <w:sz w:val="24"/>
          <w:szCs w:val="24"/>
          <w:lang w:val="nl-NL"/>
        </w:rPr>
      </w:pPr>
      <w:r w:rsidRPr="00E844B6">
        <w:rPr>
          <w:rFonts w:ascii="Times New Roman" w:eastAsia="Times New Roman" w:hAnsi="Times New Roman" w:cs="Times New Roman"/>
          <w:sz w:val="24"/>
          <w:szCs w:val="24"/>
          <w:lang w:val="nl-NL"/>
        </w:rPr>
        <w:t xml:space="preserve">De bedoeling was om dit lied na het eten aan tafel te zingen. Zeker zal dit ook in de jaren na 1630 in het gezin van </w:t>
      </w:r>
      <w:proofErr w:type="spellStart"/>
      <w:r w:rsidRPr="00E844B6">
        <w:rPr>
          <w:rFonts w:ascii="Times New Roman" w:eastAsia="Times New Roman" w:hAnsi="Times New Roman" w:cs="Times New Roman"/>
          <w:sz w:val="24"/>
          <w:szCs w:val="24"/>
          <w:lang w:val="nl-NL"/>
        </w:rPr>
        <w:t>Rinckart</w:t>
      </w:r>
      <w:proofErr w:type="spellEnd"/>
      <w:r w:rsidRPr="00E844B6">
        <w:rPr>
          <w:rFonts w:ascii="Times New Roman" w:eastAsia="Times New Roman" w:hAnsi="Times New Roman" w:cs="Times New Roman"/>
          <w:sz w:val="24"/>
          <w:szCs w:val="24"/>
          <w:lang w:val="nl-NL"/>
        </w:rPr>
        <w:t xml:space="preserve"> zijn gebeurd. De boodschap van het lied maakt het heel geschikt om te zingen rond de jaarwisseling. In het eerste couplet wordt God ervoor geloofd en gedankt, dat Hij al vanaf onze kindertijd af zulke grote dingen voor ons heeft gedaan. Het tweede couplet is een gebed om vrede en vreugde, Gods genade en zijn leiding in de toekomst. Op deze manier wilde ds. </w:t>
      </w:r>
      <w:proofErr w:type="spellStart"/>
      <w:r w:rsidRPr="00E844B6">
        <w:rPr>
          <w:rFonts w:ascii="Times New Roman" w:eastAsia="Times New Roman" w:hAnsi="Times New Roman" w:cs="Times New Roman"/>
          <w:sz w:val="24"/>
          <w:szCs w:val="24"/>
          <w:lang w:val="nl-NL"/>
        </w:rPr>
        <w:t>Rinc</w:t>
      </w:r>
      <w:proofErr w:type="spellEnd"/>
      <w:r w:rsidRPr="00E844B6">
        <w:rPr>
          <w:rFonts w:ascii="Times New Roman" w:eastAsia="Times New Roman" w:hAnsi="Times New Roman" w:cs="Times New Roman"/>
          <w:sz w:val="24"/>
          <w:szCs w:val="24"/>
          <w:lang w:val="nl-NL"/>
        </w:rPr>
        <w:t xml:space="preserve"> kart zijn gemeente voor wanhoop behoeden.</w:t>
      </w:r>
    </w:p>
    <w:p w14:paraId="1956E59E" w14:textId="77777777" w:rsidR="005601C4" w:rsidRPr="00E844B6" w:rsidRDefault="005601C4" w:rsidP="00FD4A86">
      <w:pPr>
        <w:rPr>
          <w:rFonts w:ascii="Times New Roman" w:eastAsia="Times New Roman" w:hAnsi="Times New Roman" w:cs="Times New Roman"/>
          <w:sz w:val="24"/>
          <w:szCs w:val="24"/>
          <w:lang w:val="nl-NL"/>
        </w:rPr>
      </w:pPr>
    </w:p>
    <w:p w14:paraId="35B3AB47" w14:textId="59ED7C0E" w:rsidR="005601C4" w:rsidRDefault="005601C4" w:rsidP="00FD4A86">
      <w:pPr>
        <w:ind w:left="4" w:right="1259"/>
        <w:rPr>
          <w:rFonts w:ascii="Times New Roman" w:eastAsia="Times New Roman" w:hAnsi="Times New Roman" w:cs="Times New Roman"/>
          <w:sz w:val="24"/>
          <w:szCs w:val="24"/>
          <w:lang w:val="nl-NL"/>
        </w:rPr>
      </w:pPr>
      <w:r w:rsidRPr="00E844B6">
        <w:rPr>
          <w:rFonts w:ascii="Times New Roman" w:eastAsia="Times New Roman" w:hAnsi="Times New Roman" w:cs="Times New Roman"/>
          <w:sz w:val="24"/>
          <w:szCs w:val="24"/>
          <w:lang w:val="nl-NL"/>
        </w:rPr>
        <w:t>Hij voegde later, toen het lied in de kerk werd gezongen, als derde couplet er een bewerking van het “Klein Gloria” aan toe.</w:t>
      </w:r>
    </w:p>
    <w:p w14:paraId="06BD09F1" w14:textId="77777777" w:rsidR="00E844B6" w:rsidRDefault="00E844B6" w:rsidP="005601C4">
      <w:pPr>
        <w:spacing w:line="337" w:lineRule="auto"/>
        <w:ind w:left="4" w:right="1259"/>
        <w:rPr>
          <w:rFonts w:ascii="Times New Roman" w:eastAsia="Times New Roman" w:hAnsi="Times New Roman" w:cs="Times New Roman"/>
          <w:sz w:val="24"/>
          <w:szCs w:val="24"/>
          <w:lang w:val="nl-NL"/>
        </w:rPr>
      </w:pPr>
    </w:p>
    <w:p w14:paraId="3E645639" w14:textId="2A4CA89E" w:rsidR="00E844B6" w:rsidRPr="00E844B6" w:rsidRDefault="00E844B6" w:rsidP="00FD4A86">
      <w:pPr>
        <w:spacing w:line="337" w:lineRule="auto"/>
        <w:ind w:left="4" w:right="1259"/>
        <w:jc w:val="center"/>
        <w:rPr>
          <w:rFonts w:ascii="Times New Roman" w:eastAsia="Times New Roman" w:hAnsi="Times New Roman" w:cs="Times New Roman"/>
          <w:sz w:val="24"/>
          <w:szCs w:val="24"/>
          <w:lang w:val="nl-NL"/>
        </w:rPr>
      </w:pPr>
      <w:r w:rsidRPr="00FD4A86">
        <w:rPr>
          <w:rFonts w:ascii="Times New Roman" w:hAnsi="Times New Roman" w:cs="Times New Roman"/>
          <w:b/>
          <w:bCs/>
          <w:sz w:val="24"/>
          <w:szCs w:val="24"/>
          <w:lang w:val="nl-NL"/>
        </w:rPr>
        <w:t>Bron:</w:t>
      </w:r>
      <w:r w:rsidRPr="00E844B6">
        <w:rPr>
          <w:rFonts w:ascii="Times New Roman" w:hAnsi="Times New Roman" w:cs="Times New Roman"/>
          <w:sz w:val="24"/>
          <w:szCs w:val="24"/>
          <w:lang w:val="nl-NL"/>
        </w:rPr>
        <w:t xml:space="preserve">  dr. H. van ’t Veld, </w:t>
      </w:r>
      <w:r w:rsidRPr="00E844B6">
        <w:rPr>
          <w:rFonts w:ascii="Times New Roman" w:hAnsi="Times New Roman" w:cs="Times New Roman"/>
          <w:i/>
          <w:sz w:val="24"/>
          <w:szCs w:val="24"/>
          <w:lang w:val="nl-NL"/>
        </w:rPr>
        <w:t>Met  mond en hart. Bekende liederen, hun achtergrond en hun boodschap</w:t>
      </w:r>
      <w:r w:rsidRPr="00E844B6">
        <w:rPr>
          <w:rFonts w:ascii="Times New Roman" w:hAnsi="Times New Roman" w:cs="Times New Roman"/>
          <w:sz w:val="24"/>
          <w:szCs w:val="24"/>
          <w:lang w:val="nl-NL"/>
        </w:rPr>
        <w:t xml:space="preserve">. </w:t>
      </w:r>
      <w:r w:rsidRPr="00FD4A86">
        <w:rPr>
          <w:rFonts w:ascii="Times New Roman" w:hAnsi="Times New Roman" w:cs="Times New Roman"/>
          <w:sz w:val="24"/>
          <w:szCs w:val="24"/>
          <w:lang w:val="nl-NL"/>
        </w:rPr>
        <w:t xml:space="preserve">Buijten &amp; Schipperheijn </w:t>
      </w:r>
      <w:r w:rsidRPr="00FD4A86">
        <w:rPr>
          <w:rFonts w:ascii="Times New Roman" w:hAnsi="Times New Roman" w:cs="Times New Roman"/>
          <w:i/>
          <w:sz w:val="24"/>
          <w:szCs w:val="24"/>
          <w:lang w:val="nl-NL"/>
        </w:rPr>
        <w:t>Motief -</w:t>
      </w:r>
      <w:r w:rsidRPr="00FD4A86">
        <w:rPr>
          <w:rFonts w:ascii="Times New Roman" w:hAnsi="Times New Roman" w:cs="Times New Roman"/>
          <w:sz w:val="24"/>
          <w:szCs w:val="24"/>
          <w:lang w:val="nl-NL"/>
        </w:rPr>
        <w:t>Amsterdam, 2010</w:t>
      </w:r>
    </w:p>
    <w:p w14:paraId="48BE8435" w14:textId="77777777" w:rsidR="005601C4" w:rsidRPr="00E844B6" w:rsidRDefault="005601C4" w:rsidP="005601C4">
      <w:pPr>
        <w:spacing w:line="334" w:lineRule="exact"/>
        <w:rPr>
          <w:rFonts w:ascii="Times New Roman" w:eastAsia="Times New Roman" w:hAnsi="Times New Roman" w:cs="Times New Roman"/>
          <w:sz w:val="24"/>
          <w:szCs w:val="24"/>
          <w:lang w:val="nl-NL"/>
        </w:rPr>
      </w:pPr>
    </w:p>
    <w:p w14:paraId="4FE2AEAF" w14:textId="77777777" w:rsidR="005601C4" w:rsidRPr="00E844B6" w:rsidRDefault="005601C4" w:rsidP="00FD4A86">
      <w:pPr>
        <w:ind w:left="4" w:right="19"/>
        <w:rPr>
          <w:rFonts w:ascii="Times New Roman" w:eastAsia="Times New Roman" w:hAnsi="Times New Roman" w:cs="Times New Roman"/>
          <w:sz w:val="24"/>
          <w:szCs w:val="24"/>
          <w:lang w:val="nl-NL"/>
        </w:rPr>
      </w:pPr>
      <w:r w:rsidRPr="00E844B6">
        <w:rPr>
          <w:rFonts w:ascii="Times New Roman" w:eastAsia="Times New Roman" w:hAnsi="Times New Roman" w:cs="Times New Roman"/>
          <w:sz w:val="24"/>
          <w:szCs w:val="24"/>
          <w:lang w:val="nl-NL"/>
        </w:rPr>
        <w:lastRenderedPageBreak/>
        <w:t xml:space="preserve">In de </w:t>
      </w:r>
      <w:r w:rsidRPr="00E844B6">
        <w:rPr>
          <w:rFonts w:ascii="Times New Roman" w:eastAsia="Times New Roman" w:hAnsi="Times New Roman" w:cs="Times New Roman"/>
          <w:i/>
          <w:sz w:val="24"/>
          <w:szCs w:val="24"/>
          <w:lang w:val="nl-NL"/>
        </w:rPr>
        <w:t>Hervormde Bundel</w:t>
      </w:r>
      <w:r w:rsidRPr="00E844B6">
        <w:rPr>
          <w:rFonts w:ascii="Times New Roman" w:eastAsia="Times New Roman" w:hAnsi="Times New Roman" w:cs="Times New Roman"/>
          <w:sz w:val="24"/>
          <w:szCs w:val="24"/>
          <w:lang w:val="nl-NL"/>
        </w:rPr>
        <w:t xml:space="preserve"> van 1938 stond dit geliefde lied nog afgedrukt in een versie die aanzienlijk afwijkt van het origineel. Net als “Een vaste burcht” had ook “Dank, dank nu allen God” van oorsprong een vitaal ritme, dat in de achttiende en negentiende eeuw geleidelijk veranderde in een soort psalm-op-hele-noten. Bij de verschijning van het </w:t>
      </w:r>
      <w:r w:rsidRPr="00E844B6">
        <w:rPr>
          <w:rFonts w:ascii="Times New Roman" w:eastAsia="Times New Roman" w:hAnsi="Times New Roman" w:cs="Times New Roman"/>
          <w:i/>
          <w:sz w:val="24"/>
          <w:szCs w:val="24"/>
          <w:lang w:val="nl-NL"/>
        </w:rPr>
        <w:t>Liedboek</w:t>
      </w:r>
      <w:r w:rsidRPr="00E844B6">
        <w:rPr>
          <w:rFonts w:ascii="Times New Roman" w:eastAsia="Times New Roman" w:hAnsi="Times New Roman" w:cs="Times New Roman"/>
          <w:sz w:val="24"/>
          <w:szCs w:val="24"/>
          <w:lang w:val="nl-NL"/>
        </w:rPr>
        <w:t xml:space="preserve"> </w:t>
      </w:r>
      <w:r w:rsidRPr="00E844B6">
        <w:rPr>
          <w:rFonts w:ascii="Times New Roman" w:eastAsia="Times New Roman" w:hAnsi="Times New Roman" w:cs="Times New Roman"/>
          <w:i/>
          <w:sz w:val="24"/>
          <w:szCs w:val="24"/>
          <w:lang w:val="nl-NL"/>
        </w:rPr>
        <w:t xml:space="preserve">voor de kerken </w:t>
      </w:r>
      <w:r w:rsidRPr="00E844B6">
        <w:rPr>
          <w:rFonts w:ascii="Times New Roman" w:eastAsia="Times New Roman" w:hAnsi="Times New Roman" w:cs="Times New Roman"/>
          <w:sz w:val="24"/>
          <w:szCs w:val="24"/>
          <w:lang w:val="nl-NL"/>
        </w:rPr>
        <w:t>(1973) heeft men de melodie weer hersteld in z’n oude vorm, en –anders dan</w:t>
      </w:r>
      <w:r w:rsidRPr="00E844B6">
        <w:rPr>
          <w:rFonts w:ascii="Times New Roman" w:eastAsia="Times New Roman" w:hAnsi="Times New Roman" w:cs="Times New Roman"/>
          <w:i/>
          <w:sz w:val="24"/>
          <w:szCs w:val="24"/>
          <w:lang w:val="nl-NL"/>
        </w:rPr>
        <w:t xml:space="preserve"> </w:t>
      </w:r>
      <w:r w:rsidRPr="00E844B6">
        <w:rPr>
          <w:rFonts w:ascii="Times New Roman" w:eastAsia="Times New Roman" w:hAnsi="Times New Roman" w:cs="Times New Roman"/>
          <w:sz w:val="24"/>
          <w:szCs w:val="24"/>
          <w:lang w:val="nl-NL"/>
        </w:rPr>
        <w:t>bij “Een vaste burcht”- dat leverde weinig problemen op.</w:t>
      </w:r>
    </w:p>
    <w:p w14:paraId="465449B7" w14:textId="77777777" w:rsidR="005601C4" w:rsidRPr="00E844B6" w:rsidRDefault="005601C4" w:rsidP="00FD4A86">
      <w:pPr>
        <w:rPr>
          <w:rFonts w:ascii="Times New Roman" w:eastAsia="Times New Roman" w:hAnsi="Times New Roman" w:cs="Times New Roman"/>
          <w:sz w:val="24"/>
          <w:szCs w:val="24"/>
          <w:lang w:val="nl-NL"/>
        </w:rPr>
      </w:pPr>
    </w:p>
    <w:p w14:paraId="2A9CB8AA" w14:textId="743AAF21" w:rsidR="005601C4" w:rsidRPr="00E844B6" w:rsidRDefault="005601C4" w:rsidP="00FD4A86">
      <w:pPr>
        <w:ind w:left="4" w:right="39"/>
        <w:rPr>
          <w:rFonts w:ascii="Times New Roman" w:eastAsia="Times New Roman" w:hAnsi="Times New Roman" w:cs="Times New Roman"/>
          <w:sz w:val="24"/>
          <w:szCs w:val="24"/>
          <w:lang w:val="nl-NL"/>
        </w:rPr>
      </w:pPr>
      <w:r w:rsidRPr="00E844B6">
        <w:rPr>
          <w:rFonts w:ascii="Times New Roman" w:eastAsia="Times New Roman" w:hAnsi="Times New Roman" w:cs="Times New Roman"/>
          <w:sz w:val="24"/>
          <w:szCs w:val="24"/>
          <w:lang w:val="nl-NL"/>
        </w:rPr>
        <w:t>Het feit dat er aan het eind van regel 2 en 4 een rust staat, is een aandachtspunt. Maar met een ritmisch solide begeleiding is dat ook geen enkel probleem.</w:t>
      </w:r>
    </w:p>
    <w:p w14:paraId="59651AA9" w14:textId="77777777" w:rsidR="005601C4" w:rsidRPr="00E844B6" w:rsidRDefault="005601C4" w:rsidP="00FD4A86">
      <w:pPr>
        <w:rPr>
          <w:rFonts w:ascii="Times New Roman" w:eastAsia="Times New Roman" w:hAnsi="Times New Roman" w:cs="Times New Roman"/>
          <w:sz w:val="24"/>
          <w:szCs w:val="24"/>
          <w:lang w:val="nl-NL"/>
        </w:rPr>
      </w:pPr>
    </w:p>
    <w:p w14:paraId="16BCBB7C" w14:textId="77777777" w:rsidR="005601C4" w:rsidRPr="00E844B6" w:rsidRDefault="00FD4A86" w:rsidP="00FD4A86">
      <w:pPr>
        <w:ind w:left="4"/>
        <w:rPr>
          <w:rFonts w:ascii="Times New Roman" w:eastAsia="Times New Roman" w:hAnsi="Times New Roman" w:cs="Times New Roman"/>
          <w:color w:val="0000FF"/>
          <w:sz w:val="24"/>
          <w:szCs w:val="24"/>
          <w:u w:val="single"/>
          <w:lang w:val="nl-NL"/>
        </w:rPr>
      </w:pPr>
      <w:r>
        <w:fldChar w:fldCharType="begin"/>
      </w:r>
      <w:r w:rsidRPr="00FD4A86">
        <w:rPr>
          <w:lang w:val="nl-NL"/>
        </w:rPr>
        <w:instrText xml:space="preserve"> HYPERLINK "https://www.youtube.com/watch?v=AuGo_faayBk" </w:instrText>
      </w:r>
      <w:r>
        <w:fldChar w:fldCharType="separate"/>
      </w:r>
      <w:r w:rsidR="005601C4" w:rsidRPr="00E844B6">
        <w:rPr>
          <w:rFonts w:ascii="Times New Roman" w:eastAsia="Times New Roman" w:hAnsi="Times New Roman" w:cs="Times New Roman"/>
          <w:color w:val="0000FF"/>
          <w:sz w:val="24"/>
          <w:szCs w:val="24"/>
          <w:u w:val="single"/>
          <w:lang w:val="nl-NL"/>
        </w:rPr>
        <w:t>Klik hier om het gezang te beluisteren.</w:t>
      </w:r>
      <w:r>
        <w:rPr>
          <w:rFonts w:ascii="Times New Roman" w:eastAsia="Times New Roman" w:hAnsi="Times New Roman" w:cs="Times New Roman"/>
          <w:color w:val="0000FF"/>
          <w:sz w:val="24"/>
          <w:szCs w:val="24"/>
          <w:u w:val="single"/>
          <w:lang w:val="nl-NL"/>
        </w:rPr>
        <w:fldChar w:fldCharType="end"/>
      </w:r>
    </w:p>
    <w:p w14:paraId="617141B6" w14:textId="77777777" w:rsidR="005601C4" w:rsidRPr="00E844B6" w:rsidRDefault="005601C4" w:rsidP="005601C4">
      <w:pPr>
        <w:spacing w:line="200" w:lineRule="exact"/>
        <w:rPr>
          <w:rFonts w:ascii="Times New Roman" w:eastAsia="Times New Roman" w:hAnsi="Times New Roman" w:cs="Times New Roman"/>
          <w:sz w:val="24"/>
          <w:szCs w:val="24"/>
          <w:lang w:val="nl-NL"/>
        </w:rPr>
      </w:pPr>
    </w:p>
    <w:p w14:paraId="50F2CFC3" w14:textId="77777777" w:rsidR="005601C4" w:rsidRPr="00E844B6" w:rsidRDefault="005601C4" w:rsidP="005601C4">
      <w:pPr>
        <w:spacing w:line="218" w:lineRule="exact"/>
        <w:rPr>
          <w:rFonts w:ascii="Times New Roman" w:eastAsia="Times New Roman" w:hAnsi="Times New Roman" w:cs="Times New Roman"/>
          <w:sz w:val="24"/>
          <w:szCs w:val="24"/>
          <w:lang w:val="nl-NL"/>
        </w:rPr>
      </w:pPr>
    </w:p>
    <w:p w14:paraId="0E195438" w14:textId="77777777" w:rsidR="005601C4" w:rsidRPr="00E844B6" w:rsidRDefault="005601C4" w:rsidP="005601C4">
      <w:pPr>
        <w:spacing w:line="0" w:lineRule="atLeast"/>
        <w:ind w:left="4"/>
        <w:rPr>
          <w:rFonts w:ascii="Times New Roman" w:eastAsia="Times New Roman" w:hAnsi="Times New Roman" w:cs="Times New Roman"/>
          <w:sz w:val="24"/>
          <w:szCs w:val="24"/>
        </w:rPr>
      </w:pPr>
      <w:r w:rsidRPr="00E844B6">
        <w:rPr>
          <w:rFonts w:ascii="Times New Roman" w:eastAsia="Times New Roman" w:hAnsi="Times New Roman" w:cs="Times New Roman"/>
          <w:sz w:val="24"/>
          <w:szCs w:val="24"/>
        </w:rPr>
        <w:t xml:space="preserve">Dick </w:t>
      </w:r>
      <w:proofErr w:type="spellStart"/>
      <w:r w:rsidRPr="00E844B6">
        <w:rPr>
          <w:rFonts w:ascii="Times New Roman" w:eastAsia="Times New Roman" w:hAnsi="Times New Roman" w:cs="Times New Roman"/>
          <w:sz w:val="24"/>
          <w:szCs w:val="24"/>
        </w:rPr>
        <w:t>Sanderman</w:t>
      </w:r>
      <w:proofErr w:type="spellEnd"/>
    </w:p>
    <w:p w14:paraId="044BF749" w14:textId="77777777" w:rsidR="005601C4" w:rsidRPr="00E844B6" w:rsidRDefault="005601C4" w:rsidP="005601C4">
      <w:pPr>
        <w:spacing w:line="200" w:lineRule="exact"/>
        <w:rPr>
          <w:rFonts w:ascii="Times New Roman" w:eastAsia="Times New Roman" w:hAnsi="Times New Roman" w:cs="Times New Roman"/>
          <w:sz w:val="24"/>
          <w:szCs w:val="24"/>
        </w:rPr>
      </w:pPr>
    </w:p>
    <w:sectPr w:rsidR="005601C4" w:rsidRPr="00E84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4CF4C61E"/>
    <w:lvl w:ilvl="0" w:tplc="1D2A5390">
      <w:start w:val="2"/>
      <w:numFmt w:val="decimal"/>
      <w:lvlText w:val="%1"/>
      <w:lvlJc w:val="left"/>
      <w:rPr>
        <w:sz w:val="20"/>
        <w:szCs w:val="2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2EB141F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41B71EF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79E2A9E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7545E14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515F007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5BD062C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E5D"/>
    <w:rsid w:val="00030AA3"/>
    <w:rsid w:val="00071945"/>
    <w:rsid w:val="00214357"/>
    <w:rsid w:val="002C0E5D"/>
    <w:rsid w:val="003C441C"/>
    <w:rsid w:val="003E280F"/>
    <w:rsid w:val="0048262D"/>
    <w:rsid w:val="00511C85"/>
    <w:rsid w:val="005601C4"/>
    <w:rsid w:val="00580131"/>
    <w:rsid w:val="005D17EE"/>
    <w:rsid w:val="00756C65"/>
    <w:rsid w:val="007E53E3"/>
    <w:rsid w:val="00851BE9"/>
    <w:rsid w:val="00855B2E"/>
    <w:rsid w:val="008A2A95"/>
    <w:rsid w:val="0091250D"/>
    <w:rsid w:val="00A332AB"/>
    <w:rsid w:val="00A65AAF"/>
    <w:rsid w:val="00B23AE0"/>
    <w:rsid w:val="00BA7956"/>
    <w:rsid w:val="00E844B6"/>
    <w:rsid w:val="00F31238"/>
    <w:rsid w:val="00FD09A9"/>
    <w:rsid w:val="00FD4A86"/>
    <w:rsid w:val="00FF1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24CE9"/>
  <w15:chartTrackingRefBased/>
  <w15:docId w15:val="{E15D4283-E18E-41FB-85AD-453CDA50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0E5D"/>
    <w:pPr>
      <w:spacing w:after="0" w:line="240" w:lineRule="auto"/>
    </w:pPr>
    <w:rPr>
      <w:rFonts w:ascii="Calibri" w:eastAsia="Calibri" w:hAnsi="Calibri" w:cs="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527</Words>
  <Characters>2901</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Florijn</dc:creator>
  <cp:keywords/>
  <dc:description/>
  <cp:lastModifiedBy>Marianne Florijn</cp:lastModifiedBy>
  <cp:revision>3</cp:revision>
  <dcterms:created xsi:type="dcterms:W3CDTF">2020-09-07T12:47:00Z</dcterms:created>
  <dcterms:modified xsi:type="dcterms:W3CDTF">2020-09-07T14:14:00Z</dcterms:modified>
</cp:coreProperties>
</file>